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sdt>
      <w:sdtPr>
        <w:rPr>
          <w:rFonts w:eastAsiaTheme="minorHAnsi"/>
          <w:color w:val="5B9BD5" w:themeColor="accent1"/>
          <w:lang w:eastAsia="en-US"/>
        </w:rPr>
        <w:id w:val="-527642121"/>
        <w:docPartObj>
          <w:docPartGallery w:val="Cover Pages"/>
          <w:docPartUnique/>
        </w:docPartObj>
      </w:sdtPr>
      <w:sdtEndPr>
        <w:rPr>
          <w:rFonts w:ascii="Times New Roman" w:hAnsi="Times New Roman" w:cs="Times New Roman"/>
          <w:b/>
          <w:color w:val="auto"/>
          <w:sz w:val="36"/>
        </w:rPr>
      </w:sdtEndPr>
      <w:sdtContent>
        <w:p w:rsidR="00D15BDE" w:rsidRDefault="00D15BDE">
          <w:pPr>
            <w:pStyle w:val="a7"/>
            <w:spacing w:before="1540" w:after="240"/>
            <w:jc w:val="center"/>
            <w:rPr>
              <w:color w:val="5B9BD5" w:themeColor="accent1"/>
            </w:rPr>
          </w:pPr>
          <w:r>
            <w:rPr>
              <w:noProof/>
              <w:color w:val="5B9BD5" w:themeColor="accent1"/>
            </w:rPr>
            <w:drawing>
              <wp:inline distT="0" distB="0" distL="0" distR="0">
                <wp:extent cx="1417320" cy="750898"/>
                <wp:effectExtent l="0" t="0" r="0" b="0"/>
                <wp:docPr id="143" name="Рисунок 14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" name="t55.png"/>
                        <pic:cNvPicPr/>
                      </pic:nvPicPr>
                      <pic:blipFill>
                        <a:blip r:embed="rId5" cstate="print">
                          <a:duotone>
                            <a:prstClr val="black"/>
                            <a:srgbClr val="6666FF">
                              <a:tint val="45000"/>
                              <a:satMod val="400000"/>
                            </a:srgbClr>
                          </a:duotone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417320" cy="75089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:rsidR="00D15BDE" w:rsidRPr="00D15BDE" w:rsidRDefault="00D15BDE">
          <w:pPr>
            <w:pStyle w:val="a7"/>
            <w:jc w:val="center"/>
            <w:rPr>
              <w:rFonts w:ascii="Times New Roman" w:hAnsi="Times New Roman" w:cs="Times New Roman"/>
              <w:b/>
              <w:sz w:val="72"/>
              <w:szCs w:val="60"/>
            </w:rPr>
          </w:pPr>
          <w:r w:rsidRPr="00D15BDE">
            <w:rPr>
              <w:rFonts w:ascii="Times New Roman" w:hAnsi="Times New Roman" w:cs="Times New Roman"/>
              <w:b/>
              <w:sz w:val="72"/>
              <w:szCs w:val="60"/>
            </w:rPr>
            <w:t xml:space="preserve">План работы уполномоченного </w:t>
          </w:r>
        </w:p>
        <w:p w:rsidR="00D15BDE" w:rsidRPr="00D15BDE" w:rsidRDefault="00D15BDE" w:rsidP="00D15BDE">
          <w:pPr>
            <w:pStyle w:val="a7"/>
            <w:jc w:val="center"/>
            <w:rPr>
              <w:rFonts w:ascii="Times New Roman" w:hAnsi="Times New Roman" w:cs="Times New Roman"/>
              <w:b/>
              <w:sz w:val="72"/>
              <w:szCs w:val="60"/>
            </w:rPr>
          </w:pPr>
          <w:r w:rsidRPr="00D15BDE">
            <w:rPr>
              <w:rFonts w:ascii="Times New Roman" w:hAnsi="Times New Roman" w:cs="Times New Roman"/>
              <w:b/>
              <w:sz w:val="72"/>
              <w:szCs w:val="60"/>
            </w:rPr>
            <w:t xml:space="preserve">ППО по вопросам </w:t>
          </w:r>
        </w:p>
        <w:p w:rsidR="00D15BDE" w:rsidRPr="00D15BDE" w:rsidRDefault="00D15BDE" w:rsidP="00D15BDE">
          <w:pPr>
            <w:pStyle w:val="a7"/>
            <w:jc w:val="center"/>
            <w:rPr>
              <w:rFonts w:ascii="Times New Roman" w:hAnsi="Times New Roman" w:cs="Times New Roman"/>
              <w:b/>
              <w:sz w:val="72"/>
              <w:szCs w:val="60"/>
            </w:rPr>
          </w:pPr>
          <w:r w:rsidRPr="00D15BDE">
            <w:rPr>
              <w:rFonts w:ascii="Times New Roman" w:hAnsi="Times New Roman" w:cs="Times New Roman"/>
              <w:b/>
              <w:sz w:val="72"/>
              <w:szCs w:val="60"/>
            </w:rPr>
            <w:t xml:space="preserve">пенсионного и социального обеспечения </w:t>
          </w:r>
        </w:p>
        <w:p w:rsidR="00D15BDE" w:rsidRPr="00D15BDE" w:rsidRDefault="001405F1">
          <w:pPr>
            <w:pStyle w:val="a7"/>
            <w:jc w:val="center"/>
            <w:rPr>
              <w:color w:val="5B9BD5" w:themeColor="accent1"/>
              <w:sz w:val="40"/>
              <w:szCs w:val="28"/>
            </w:rPr>
          </w:pPr>
          <w:sdt>
            <w:sdtPr>
              <w:rPr>
                <w:rFonts w:ascii="Times New Roman" w:hAnsi="Times New Roman" w:cs="Times New Roman"/>
                <w:b/>
                <w:sz w:val="48"/>
              </w:rPr>
              <w:alias w:val="Подзаголовок"/>
              <w:tag w:val=""/>
              <w:id w:val="328029620"/>
              <w:placeholder>
                <w:docPart w:val="E50A31930E1F4F78BA267E9AFFBB47C1"/>
              </w:placeholder>
      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      <w:text/>
            </w:sdtPr>
            <w:sdtEndPr/>
            <w:sdtContent>
              <w:r w:rsidR="004A194A">
                <w:rPr>
                  <w:rFonts w:ascii="Times New Roman" w:hAnsi="Times New Roman" w:cs="Times New Roman"/>
                  <w:b/>
                  <w:sz w:val="48"/>
                </w:rPr>
                <w:t xml:space="preserve">на 2016-2017 учебный </w:t>
              </w:r>
              <w:r w:rsidR="00D15BDE" w:rsidRPr="00D15BDE">
                <w:rPr>
                  <w:rFonts w:ascii="Times New Roman" w:hAnsi="Times New Roman" w:cs="Times New Roman"/>
                  <w:b/>
                  <w:sz w:val="48"/>
                </w:rPr>
                <w:t>г</w:t>
              </w:r>
              <w:r w:rsidR="004A194A">
                <w:rPr>
                  <w:rFonts w:ascii="Times New Roman" w:hAnsi="Times New Roman" w:cs="Times New Roman"/>
                  <w:b/>
                  <w:sz w:val="48"/>
                </w:rPr>
                <w:t>од</w:t>
              </w:r>
            </w:sdtContent>
          </w:sdt>
        </w:p>
        <w:p w:rsidR="00D15BDE" w:rsidRDefault="00D15BDE" w:rsidP="00211A76">
          <w:pPr>
            <w:pStyle w:val="a7"/>
            <w:tabs>
              <w:tab w:val="left" w:pos="4370"/>
            </w:tabs>
            <w:spacing w:before="480"/>
            <w:rPr>
              <w:color w:val="5B9BD5" w:themeColor="accent1"/>
            </w:rPr>
          </w:pPr>
          <w:r>
            <w:rPr>
              <w:noProof/>
              <w:color w:val="5B9BD5" w:themeColor="accent1"/>
            </w:rPr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2931904</wp:posOffset>
                </wp:positionH>
                <wp:positionV relativeFrom="paragraph">
                  <wp:posOffset>141890</wp:posOffset>
                </wp:positionV>
                <wp:extent cx="758952" cy="478932"/>
                <wp:effectExtent l="0" t="0" r="3175" b="0"/>
                <wp:wrapSquare wrapText="bothSides"/>
                <wp:docPr id="144" name="Рисунок 14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9" name="roco bottom.png"/>
                        <pic:cNvPicPr/>
                      </pic:nvPicPr>
                      <pic:blipFill>
                        <a:blip r:embed="rId6" cstate="print">
                          <a:duotone>
                            <a:prstClr val="black"/>
                            <a:srgbClr val="6666FF">
                              <a:tint val="45000"/>
                              <a:satMod val="400000"/>
                            </a:srgbClr>
                          </a:duotone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58952" cy="478932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anchor>
            </w:drawing>
          </w:r>
          <w:r w:rsidR="00211A76">
            <w:rPr>
              <w:color w:val="5B9BD5" w:themeColor="accent1"/>
            </w:rPr>
            <w:br w:type="textWrapping" w:clear="all"/>
          </w:r>
        </w:p>
        <w:p w:rsidR="00D15BDE" w:rsidRDefault="00D15BDE">
          <w:pPr>
            <w:rPr>
              <w:rFonts w:ascii="Times New Roman" w:hAnsi="Times New Roman" w:cs="Times New Roman"/>
              <w:b/>
              <w:sz w:val="36"/>
              <w:lang w:eastAsia="ru-RU"/>
            </w:rPr>
          </w:pPr>
          <w:r>
            <w:rPr>
              <w:noProof/>
              <w:color w:val="5B9BD5" w:themeColor="accent1"/>
              <w:lang w:eastAsia="ru-RU"/>
            </w:rPr>
            <mc:AlternateContent>
              <mc:Choice Requires="wps">
                <w:drawing>
                  <wp:anchor distT="0" distB="0" distL="114300" distR="114300" simplePos="0" relativeHeight="251658240" behindDoc="0" locked="0" layoutInCell="1" allowOverlap="1">
                    <wp:simplePos x="0" y="0"/>
                    <wp:positionH relativeFrom="margin">
                      <wp:posOffset>0</wp:posOffset>
                    </wp:positionH>
                    <wp:positionV relativeFrom="page">
                      <wp:posOffset>8260080</wp:posOffset>
                    </wp:positionV>
                    <wp:extent cx="6553200" cy="557784"/>
                    <wp:effectExtent l="0" t="0" r="0" b="12700"/>
                    <wp:wrapNone/>
                    <wp:docPr id="142" name="Текстовое поле 142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6553200" cy="557784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D15BDE" w:rsidRDefault="00D15BDE" w:rsidP="00D15BDE">
                                <w:pPr>
                                  <w:pStyle w:val="a7"/>
                                  <w:spacing w:after="40"/>
                                  <w:rPr>
                                    <w:caps/>
                                    <w:color w:val="5B9BD5" w:themeColor="accent1"/>
                                    <w:sz w:val="28"/>
                                    <w:szCs w:val="28"/>
                                  </w:rPr>
                                </w:pPr>
                              </w:p>
                              <w:p w:rsidR="00D15BDE" w:rsidRDefault="001405F1" w:rsidP="00D15BDE">
                                <w:pPr>
                                  <w:pStyle w:val="a7"/>
                                  <w:rPr>
                                    <w:color w:val="5B9BD5" w:themeColor="accent1"/>
                                  </w:rPr>
                                </w:pPr>
                                <w:sdt>
                                  <w:sdtPr>
                                    <w:rPr>
                                      <w:caps/>
                                      <w:color w:val="5B9BD5" w:themeColor="accent1"/>
                                    </w:rPr>
                                    <w:alias w:val="Организация"/>
                                    <w:tag w:val=""/>
                                    <w:id w:val="1390145197"/>
                                    <w:showingPlcHdr/>
                                    <w:dataBinding w:prefixMappings="xmlns:ns0='http://schemas.openxmlformats.org/officeDocument/2006/extended-properties' " w:xpath="/ns0:Properties[1]/ns0:Company[1]" w:storeItemID="{6668398D-A668-4E3E-A5EB-62B293D839F1}"/>
                                    <w:text/>
                                  </w:sdtPr>
                                  <w:sdtEndPr/>
                                  <w:sdtContent>
                                    <w:r w:rsidR="00D15BDE">
                                      <w:rPr>
                                        <w:caps/>
                                        <w:color w:val="5B9BD5" w:themeColor="accent1"/>
                                      </w:rPr>
                                      <w:t xml:space="preserve">     </w:t>
                                    </w:r>
                                  </w:sdtContent>
                                </w:sdt>
                              </w:p>
                              <w:p w:rsidR="00D15BDE" w:rsidRDefault="004A194A" w:rsidP="004A194A">
                                <w:pPr>
                                  <w:pStyle w:val="a7"/>
                                  <w:jc w:val="center"/>
                                  <w:rPr>
                                    <w:rFonts w:ascii="Times New Roman" w:hAnsi="Times New Roman" w:cs="Times New Roman"/>
                                    <w:b/>
                                    <w:sz w:val="56"/>
                                  </w:rPr>
                                </w:pPr>
                                <w:sdt>
                                  <w:sdtPr>
                                    <w:rPr>
                                      <w:rFonts w:ascii="Times New Roman" w:hAnsi="Times New Roman" w:cs="Times New Roman"/>
                                      <w:b/>
                                      <w:sz w:val="56"/>
                                    </w:rPr>
                                    <w:alias w:val="Адрес"/>
                                    <w:tag w:val=""/>
                                    <w:id w:val="-726379553"/>
                                    <w:dataBinding w:prefixMappings="xmlns:ns0='http://schemas.microsoft.com/office/2006/coverPageProps' " w:xpath="/ns0:CoverPageProperties[1]/ns0:CompanyAddress[1]" w:storeItemID="{55AF091B-3C7A-41E3-B477-F2FDAA23CFDA}"/>
                                    <w:text/>
                                  </w:sdtPr>
                                  <w:sdtContent>
                                    <w:proofErr w:type="spellStart"/>
                                    <w:r w:rsidRPr="00995D24">
                                      <w:rPr>
                                        <w:rFonts w:ascii="Times New Roman" w:hAnsi="Times New Roman" w:cs="Times New Roman"/>
                                        <w:b/>
                                        <w:sz w:val="56"/>
                                      </w:rPr>
                                      <w:t>Кантаевой</w:t>
                                    </w:r>
                                    <w:proofErr w:type="spellEnd"/>
                                    <w:r>
                                      <w:rPr>
                                        <w:rFonts w:ascii="Times New Roman" w:hAnsi="Times New Roman" w:cs="Times New Roman"/>
                                        <w:b/>
                                        <w:sz w:val="56"/>
                                      </w:rPr>
                                      <w:t xml:space="preserve">                                        </w:t>
                                    </w:r>
                                    <w:proofErr w:type="spellStart"/>
                                    <w:r w:rsidRPr="00D15BDE">
                                      <w:rPr>
                                        <w:rFonts w:ascii="Times New Roman" w:hAnsi="Times New Roman" w:cs="Times New Roman"/>
                                        <w:b/>
                                        <w:sz w:val="56"/>
                                      </w:rPr>
                                      <w:t>Мадины</w:t>
                                    </w:r>
                                    <w:proofErr w:type="spellEnd"/>
                                    <w:r w:rsidRPr="00D15BDE">
                                      <w:rPr>
                                        <w:rFonts w:ascii="Times New Roman" w:hAnsi="Times New Roman" w:cs="Times New Roman"/>
                                        <w:b/>
                                        <w:sz w:val="56"/>
                                      </w:rPr>
                                      <w:t xml:space="preserve"> Магомедовны</w:t>
                                    </w:r>
                                  </w:sdtContent>
                                </w:sdt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b" anchorCtr="0" forceAA="0" compatLnSpc="1">
                            <a:prstTxWarp prst="textNoShape">
                              <a:avLst/>
                            </a:prstTxWarp>
                            <a:spAutoFit/>
                          </wps:bodyPr>
                        </wps:wsp>
                      </a:graphicData>
                    </a:graphic>
                    <wp14:sizeRelH relativeFrom="margin">
                      <wp14:pctWidth>100000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Текстовое поле 142" o:spid="_x0000_s1026" type="#_x0000_t202" style="position:absolute;margin-left:0;margin-top:650.4pt;width:516pt;height:43.9pt;z-index:251658240;visibility:visible;mso-wrap-style:square;mso-width-percent:100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1000;mso-height-percent: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" filled="f" stroked="f" strokeweight=".5pt">
                    <v:textbox style="mso-fit-shape-to-text:t" inset="0,0,0,0">
                      <w:txbxContent>
                        <w:p w:rsidR="00D15BDE" w:rsidRDefault="00D15BDE" w:rsidP="00D15BDE">
                          <w:pPr>
                            <w:pStyle w:val="a7"/>
                            <w:spacing w:after="40"/>
                            <w:rPr>
                              <w:caps/>
                              <w:color w:val="5B9BD5" w:themeColor="accent1"/>
                              <w:sz w:val="28"/>
                              <w:szCs w:val="28"/>
                            </w:rPr>
                          </w:pPr>
                        </w:p>
                        <w:p w:rsidR="00D15BDE" w:rsidRDefault="001405F1" w:rsidP="00D15BDE">
                          <w:pPr>
                            <w:pStyle w:val="a7"/>
                            <w:rPr>
                              <w:color w:val="5B9BD5" w:themeColor="accent1"/>
                            </w:rPr>
                          </w:pPr>
                          <w:sdt>
                            <w:sdtPr>
                              <w:rPr>
                                <w:caps/>
                                <w:color w:val="5B9BD5" w:themeColor="accent1"/>
                              </w:rPr>
                              <w:alias w:val="Организация"/>
                              <w:tag w:val=""/>
                              <w:id w:val="1390145197"/>
                              <w:showingPlcHdr/>
                              <w:dataBinding w:prefixMappings="xmlns:ns0='http://schemas.openxmlformats.org/officeDocument/2006/extended-properties' " w:xpath="/ns0:Properties[1]/ns0:Company[1]" w:storeItemID="{6668398D-A668-4E3E-A5EB-62B293D839F1}"/>
                              <w:text/>
                            </w:sdtPr>
                            <w:sdtEndPr/>
                            <w:sdtContent>
                              <w:r w:rsidR="00D15BDE">
                                <w:rPr>
                                  <w:caps/>
                                  <w:color w:val="5B9BD5" w:themeColor="accent1"/>
                                </w:rPr>
                                <w:t xml:space="preserve">     </w:t>
                              </w:r>
                            </w:sdtContent>
                          </w:sdt>
                        </w:p>
                        <w:p w:rsidR="00D15BDE" w:rsidRDefault="004A194A" w:rsidP="004A194A">
                          <w:pPr>
                            <w:pStyle w:val="a7"/>
                            <w:jc w:val="center"/>
                            <w:rPr>
                              <w:rFonts w:ascii="Times New Roman" w:hAnsi="Times New Roman" w:cs="Times New Roman"/>
                              <w:b/>
                              <w:sz w:val="56"/>
                            </w:rPr>
                          </w:pPr>
                          <w:sdt>
                            <w:sdtPr>
                              <w:rPr>
                                <w:rFonts w:ascii="Times New Roman" w:hAnsi="Times New Roman" w:cs="Times New Roman"/>
                                <w:b/>
                                <w:sz w:val="56"/>
                              </w:rPr>
                              <w:alias w:val="Адрес"/>
                              <w:tag w:val=""/>
                              <w:id w:val="-726379553"/>
                              <w:dataBinding w:prefixMappings="xmlns:ns0='http://schemas.microsoft.com/office/2006/coverPageProps' " w:xpath="/ns0:CoverPageProperties[1]/ns0:CompanyAddress[1]" w:storeItemID="{55AF091B-3C7A-41E3-B477-F2FDAA23CFDA}"/>
                              <w:text/>
                            </w:sdtPr>
                            <w:sdtContent>
                              <w:proofErr w:type="spellStart"/>
                              <w:r w:rsidRPr="00995D24">
                                <w:rPr>
                                  <w:rFonts w:ascii="Times New Roman" w:hAnsi="Times New Roman" w:cs="Times New Roman"/>
                                  <w:b/>
                                  <w:sz w:val="56"/>
                                </w:rPr>
                                <w:t>Кантаевой</w:t>
                              </w:r>
                              <w:proofErr w:type="spellEnd"/>
                              <w:r>
                                <w:rPr>
                                  <w:rFonts w:ascii="Times New Roman" w:hAnsi="Times New Roman" w:cs="Times New Roman"/>
                                  <w:b/>
                                  <w:sz w:val="56"/>
                                </w:rPr>
                                <w:t xml:space="preserve">                                        </w:t>
                              </w:r>
                              <w:proofErr w:type="spellStart"/>
                              <w:r w:rsidRPr="00D15BDE">
                                <w:rPr>
                                  <w:rFonts w:ascii="Times New Roman" w:hAnsi="Times New Roman" w:cs="Times New Roman"/>
                                  <w:b/>
                                  <w:sz w:val="56"/>
                                </w:rPr>
                                <w:t>Мадины</w:t>
                              </w:r>
                              <w:proofErr w:type="spellEnd"/>
                              <w:r w:rsidRPr="00D15BDE">
                                <w:rPr>
                                  <w:rFonts w:ascii="Times New Roman" w:hAnsi="Times New Roman" w:cs="Times New Roman"/>
                                  <w:b/>
                                  <w:sz w:val="56"/>
                                </w:rPr>
                                <w:t xml:space="preserve"> Магомедовны</w:t>
                              </w:r>
                            </w:sdtContent>
                          </w:sdt>
                        </w:p>
                      </w:txbxContent>
                    </v:textbox>
                    <w10:wrap anchorx="margin" anchory="page"/>
                  </v:shape>
                </w:pict>
              </mc:Fallback>
            </mc:AlternateContent>
          </w:r>
          <w:r>
            <w:rPr>
              <w:rFonts w:ascii="Times New Roman" w:hAnsi="Times New Roman" w:cs="Times New Roman"/>
              <w:b/>
              <w:sz w:val="36"/>
              <w:lang w:eastAsia="ru-RU"/>
            </w:rPr>
            <w:br w:type="page"/>
          </w:r>
        </w:p>
      </w:sdtContent>
    </w:sdt>
    <w:p w:rsidR="002D023F" w:rsidRDefault="009155E9" w:rsidP="002D023F">
      <w:pPr>
        <w:spacing w:after="0" w:line="240" w:lineRule="auto"/>
        <w:jc w:val="center"/>
        <w:rPr>
          <w:rFonts w:ascii="Times New Roman" w:hAnsi="Times New Roman" w:cs="Times New Roman"/>
          <w:b/>
          <w:sz w:val="48"/>
          <w:lang w:eastAsia="ru-RU"/>
        </w:rPr>
      </w:pPr>
      <w:r w:rsidRPr="002D023F">
        <w:rPr>
          <w:rFonts w:ascii="Times New Roman" w:hAnsi="Times New Roman" w:cs="Times New Roman"/>
          <w:b/>
          <w:sz w:val="48"/>
          <w:lang w:eastAsia="ru-RU"/>
        </w:rPr>
        <w:lastRenderedPageBreak/>
        <w:t xml:space="preserve">План работы уполномоченного </w:t>
      </w:r>
    </w:p>
    <w:p w:rsidR="002D023F" w:rsidRDefault="009155E9" w:rsidP="002D023F">
      <w:pPr>
        <w:spacing w:after="0" w:line="240" w:lineRule="auto"/>
        <w:jc w:val="center"/>
        <w:rPr>
          <w:rFonts w:ascii="Times New Roman" w:hAnsi="Times New Roman" w:cs="Times New Roman"/>
          <w:b/>
          <w:sz w:val="48"/>
          <w:lang w:eastAsia="ru-RU"/>
        </w:rPr>
      </w:pPr>
      <w:r w:rsidRPr="002D023F">
        <w:rPr>
          <w:rFonts w:ascii="Times New Roman" w:hAnsi="Times New Roman" w:cs="Times New Roman"/>
          <w:b/>
          <w:sz w:val="48"/>
          <w:lang w:eastAsia="ru-RU"/>
        </w:rPr>
        <w:t xml:space="preserve">ППО по </w:t>
      </w:r>
      <w:r w:rsidR="0043376C" w:rsidRPr="002D023F">
        <w:rPr>
          <w:rFonts w:ascii="Times New Roman" w:hAnsi="Times New Roman" w:cs="Times New Roman"/>
          <w:b/>
          <w:sz w:val="48"/>
          <w:lang w:eastAsia="ru-RU"/>
        </w:rPr>
        <w:t>вопрос</w:t>
      </w:r>
      <w:r w:rsidR="003D77E1" w:rsidRPr="002D023F">
        <w:rPr>
          <w:rFonts w:ascii="Times New Roman" w:hAnsi="Times New Roman" w:cs="Times New Roman"/>
          <w:b/>
          <w:sz w:val="48"/>
          <w:lang w:eastAsia="ru-RU"/>
        </w:rPr>
        <w:t xml:space="preserve">ам </w:t>
      </w:r>
    </w:p>
    <w:p w:rsidR="003B4A5C" w:rsidRPr="002D023F" w:rsidRDefault="003D77E1" w:rsidP="002D023F">
      <w:pPr>
        <w:spacing w:after="0" w:line="240" w:lineRule="auto"/>
        <w:jc w:val="center"/>
        <w:rPr>
          <w:rFonts w:ascii="Times New Roman" w:hAnsi="Times New Roman" w:cs="Times New Roman"/>
          <w:b/>
          <w:sz w:val="48"/>
          <w:lang w:eastAsia="ru-RU"/>
        </w:rPr>
      </w:pPr>
      <w:r w:rsidRPr="002D023F">
        <w:rPr>
          <w:rFonts w:ascii="Times New Roman" w:hAnsi="Times New Roman" w:cs="Times New Roman"/>
          <w:b/>
          <w:sz w:val="48"/>
          <w:lang w:eastAsia="ru-RU"/>
        </w:rPr>
        <w:t xml:space="preserve">пенсионного и социального обеспечения </w:t>
      </w:r>
      <w:bookmarkStart w:id="0" w:name="_GoBack"/>
      <w:bookmarkEnd w:id="0"/>
    </w:p>
    <w:p w:rsidR="002D023F" w:rsidRPr="002D023F" w:rsidRDefault="002D023F" w:rsidP="002D023F">
      <w:pPr>
        <w:jc w:val="center"/>
        <w:rPr>
          <w:rFonts w:ascii="Times New Roman" w:hAnsi="Times New Roman" w:cs="Times New Roman"/>
          <w:b/>
          <w:lang w:eastAsia="ru-RU"/>
        </w:rPr>
      </w:pPr>
    </w:p>
    <w:tbl>
      <w:tblPr>
        <w:tblStyle w:val="a3"/>
        <w:tblW w:w="10206" w:type="dxa"/>
        <w:tblInd w:w="250" w:type="dxa"/>
        <w:tblBorders>
          <w:top w:val="double" w:sz="6" w:space="0" w:color="6666FF"/>
          <w:left w:val="double" w:sz="6" w:space="0" w:color="6666FF"/>
          <w:bottom w:val="double" w:sz="6" w:space="0" w:color="6666FF"/>
          <w:right w:val="double" w:sz="6" w:space="0" w:color="6666FF"/>
          <w:insideH w:val="double" w:sz="6" w:space="0" w:color="6666FF"/>
          <w:insideV w:val="double" w:sz="6" w:space="0" w:color="6666FF"/>
        </w:tblBorders>
        <w:tblLook w:val="04A0" w:firstRow="1" w:lastRow="0" w:firstColumn="1" w:lastColumn="0" w:noHBand="0" w:noVBand="1"/>
      </w:tblPr>
      <w:tblGrid>
        <w:gridCol w:w="851"/>
        <w:gridCol w:w="4819"/>
        <w:gridCol w:w="2268"/>
        <w:gridCol w:w="2268"/>
      </w:tblGrid>
      <w:tr w:rsidR="00404C05" w:rsidRPr="00404C05" w:rsidTr="001405F1">
        <w:trPr>
          <w:trHeight w:val="927"/>
        </w:trPr>
        <w:tc>
          <w:tcPr>
            <w:tcW w:w="851" w:type="dxa"/>
            <w:hideMark/>
          </w:tcPr>
          <w:p w:rsidR="009155E9" w:rsidRPr="00404C05" w:rsidRDefault="007F31D8" w:rsidP="009155E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4819" w:type="dxa"/>
            <w:hideMark/>
          </w:tcPr>
          <w:p w:rsidR="009155E9" w:rsidRPr="00404C05" w:rsidRDefault="009155E9" w:rsidP="009155E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4C0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Наименования мероприятия</w:t>
            </w:r>
          </w:p>
        </w:tc>
        <w:tc>
          <w:tcPr>
            <w:tcW w:w="2268" w:type="dxa"/>
            <w:hideMark/>
          </w:tcPr>
          <w:p w:rsidR="009155E9" w:rsidRPr="00404C05" w:rsidRDefault="009155E9" w:rsidP="009155E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4C0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Сроки выполнения</w:t>
            </w:r>
          </w:p>
        </w:tc>
        <w:tc>
          <w:tcPr>
            <w:tcW w:w="2268" w:type="dxa"/>
            <w:hideMark/>
          </w:tcPr>
          <w:p w:rsidR="009155E9" w:rsidRPr="00404C05" w:rsidRDefault="009155E9" w:rsidP="009155E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4C0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Ответственный исполнитель</w:t>
            </w:r>
          </w:p>
        </w:tc>
      </w:tr>
      <w:tr w:rsidR="00404C05" w:rsidRPr="00404C05" w:rsidTr="001405F1">
        <w:trPr>
          <w:trHeight w:val="1390"/>
        </w:trPr>
        <w:tc>
          <w:tcPr>
            <w:tcW w:w="851" w:type="dxa"/>
          </w:tcPr>
          <w:p w:rsidR="00F7380F" w:rsidRPr="002D023F" w:rsidRDefault="00F7380F" w:rsidP="002D023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2D023F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4819" w:type="dxa"/>
          </w:tcPr>
          <w:p w:rsidR="00F7380F" w:rsidRPr="00404C05" w:rsidRDefault="003D77E1" w:rsidP="00F7380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04C05">
              <w:rPr>
                <w:rFonts w:ascii="Times New Roman" w:hAnsi="Times New Roman" w:cs="Times New Roman"/>
                <w:sz w:val="28"/>
                <w:szCs w:val="28"/>
              </w:rPr>
              <w:t xml:space="preserve">Ведение учета </w:t>
            </w:r>
            <w:r w:rsidR="00116B08" w:rsidRPr="00404C05">
              <w:rPr>
                <w:rFonts w:ascii="Times New Roman" w:hAnsi="Times New Roman" w:cs="Times New Roman"/>
                <w:sz w:val="28"/>
                <w:szCs w:val="28"/>
              </w:rPr>
              <w:t>лиц,</w:t>
            </w:r>
            <w:r w:rsidRPr="00404C05">
              <w:rPr>
                <w:rFonts w:ascii="Times New Roman" w:hAnsi="Times New Roman" w:cs="Times New Roman"/>
                <w:sz w:val="28"/>
                <w:szCs w:val="28"/>
              </w:rPr>
              <w:t xml:space="preserve"> выходящих на пенсию.</w:t>
            </w:r>
          </w:p>
        </w:tc>
        <w:tc>
          <w:tcPr>
            <w:tcW w:w="2268" w:type="dxa"/>
          </w:tcPr>
          <w:p w:rsidR="00F7380F" w:rsidRPr="00404C05" w:rsidRDefault="00F7380F" w:rsidP="00F7380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F7380F" w:rsidRPr="00404C05" w:rsidRDefault="00116B08" w:rsidP="00F7380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404C0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ежегодно</w:t>
            </w:r>
          </w:p>
        </w:tc>
        <w:tc>
          <w:tcPr>
            <w:tcW w:w="2268" w:type="dxa"/>
          </w:tcPr>
          <w:p w:rsidR="00F7380F" w:rsidRPr="00404C05" w:rsidRDefault="00404C05" w:rsidP="00F7380F">
            <w:pPr>
              <w:rPr>
                <w:rFonts w:ascii="Times New Roman" w:hAnsi="Times New Roman" w:cs="Times New Roman"/>
                <w:sz w:val="28"/>
                <w:lang w:eastAsia="ru-RU"/>
              </w:rPr>
            </w:pPr>
            <w:proofErr w:type="spellStart"/>
            <w:r w:rsidRPr="00404C05">
              <w:rPr>
                <w:rFonts w:ascii="Times New Roman" w:hAnsi="Times New Roman" w:cs="Times New Roman"/>
                <w:sz w:val="28"/>
                <w:lang w:eastAsia="ru-RU"/>
              </w:rPr>
              <w:t>Кантаева</w:t>
            </w:r>
            <w:proofErr w:type="spellEnd"/>
            <w:r w:rsidRPr="00404C05">
              <w:rPr>
                <w:rFonts w:ascii="Times New Roman" w:hAnsi="Times New Roman" w:cs="Times New Roman"/>
                <w:sz w:val="28"/>
                <w:lang w:eastAsia="ru-RU"/>
              </w:rPr>
              <w:t xml:space="preserve"> М.М</w:t>
            </w:r>
            <w:r w:rsidR="00116B08" w:rsidRPr="00404C05">
              <w:rPr>
                <w:rFonts w:ascii="Times New Roman" w:hAnsi="Times New Roman" w:cs="Times New Roman"/>
                <w:sz w:val="28"/>
                <w:lang w:eastAsia="ru-RU"/>
              </w:rPr>
              <w:t>.</w:t>
            </w:r>
          </w:p>
          <w:p w:rsidR="00F7380F" w:rsidRPr="00404C05" w:rsidRDefault="00F7380F" w:rsidP="00F7380F">
            <w:pPr>
              <w:rPr>
                <w:rFonts w:ascii="Times New Roman" w:hAnsi="Times New Roman" w:cs="Times New Roman"/>
                <w:sz w:val="28"/>
                <w:lang w:eastAsia="ru-RU"/>
              </w:rPr>
            </w:pPr>
          </w:p>
        </w:tc>
      </w:tr>
      <w:tr w:rsidR="00404C05" w:rsidRPr="00404C05" w:rsidTr="001405F1">
        <w:trPr>
          <w:trHeight w:val="835"/>
        </w:trPr>
        <w:tc>
          <w:tcPr>
            <w:tcW w:w="851" w:type="dxa"/>
          </w:tcPr>
          <w:p w:rsidR="00A12B82" w:rsidRPr="002D023F" w:rsidRDefault="00A12B82" w:rsidP="002D023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2D023F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4819" w:type="dxa"/>
          </w:tcPr>
          <w:p w:rsidR="00A12B82" w:rsidRPr="00404C05" w:rsidRDefault="003D77E1" w:rsidP="00A12B82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404C0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Оказание содействия в подготовке документов для оформления пенсии по выслуге лет. </w:t>
            </w:r>
          </w:p>
        </w:tc>
        <w:tc>
          <w:tcPr>
            <w:tcW w:w="2268" w:type="dxa"/>
          </w:tcPr>
          <w:p w:rsidR="00A12B82" w:rsidRPr="00404C05" w:rsidRDefault="00116B08" w:rsidP="00A12B8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404C0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 течени</w:t>
            </w:r>
            <w:r w:rsidR="00404C05" w:rsidRPr="00404C0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404C0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года</w:t>
            </w:r>
          </w:p>
        </w:tc>
        <w:tc>
          <w:tcPr>
            <w:tcW w:w="2268" w:type="dxa"/>
          </w:tcPr>
          <w:p w:rsidR="00404C05" w:rsidRPr="00404C05" w:rsidRDefault="00404C05" w:rsidP="00404C05">
            <w:pPr>
              <w:rPr>
                <w:rFonts w:ascii="Times New Roman" w:hAnsi="Times New Roman" w:cs="Times New Roman"/>
                <w:sz w:val="28"/>
                <w:lang w:eastAsia="ru-RU"/>
              </w:rPr>
            </w:pPr>
            <w:proofErr w:type="spellStart"/>
            <w:r w:rsidRPr="00404C05">
              <w:rPr>
                <w:rFonts w:ascii="Times New Roman" w:hAnsi="Times New Roman" w:cs="Times New Roman"/>
                <w:sz w:val="28"/>
                <w:lang w:eastAsia="ru-RU"/>
              </w:rPr>
              <w:t>Кантаева</w:t>
            </w:r>
            <w:proofErr w:type="spellEnd"/>
            <w:r w:rsidRPr="00404C05">
              <w:rPr>
                <w:rFonts w:ascii="Times New Roman" w:hAnsi="Times New Roman" w:cs="Times New Roman"/>
                <w:sz w:val="28"/>
                <w:lang w:eastAsia="ru-RU"/>
              </w:rPr>
              <w:t xml:space="preserve"> М.М.</w:t>
            </w:r>
          </w:p>
          <w:p w:rsidR="00A12B82" w:rsidRPr="00404C05" w:rsidRDefault="00404C05" w:rsidP="00A12B82">
            <w:pPr>
              <w:rPr>
                <w:rFonts w:ascii="Times New Roman" w:hAnsi="Times New Roman" w:cs="Times New Roman"/>
                <w:sz w:val="28"/>
                <w:lang w:eastAsia="ru-RU"/>
              </w:rPr>
            </w:pPr>
            <w:proofErr w:type="spellStart"/>
            <w:r w:rsidRPr="00404C05">
              <w:rPr>
                <w:rFonts w:ascii="Times New Roman" w:hAnsi="Times New Roman" w:cs="Times New Roman"/>
                <w:sz w:val="28"/>
                <w:lang w:eastAsia="ru-RU"/>
              </w:rPr>
              <w:t>Бачаева</w:t>
            </w:r>
            <w:proofErr w:type="spellEnd"/>
            <w:r w:rsidRPr="00404C05">
              <w:rPr>
                <w:rFonts w:ascii="Times New Roman" w:hAnsi="Times New Roman" w:cs="Times New Roman"/>
                <w:sz w:val="28"/>
                <w:lang w:eastAsia="ru-RU"/>
              </w:rPr>
              <w:t xml:space="preserve"> Т.М</w:t>
            </w:r>
            <w:r w:rsidR="00A12B82" w:rsidRPr="00404C05">
              <w:rPr>
                <w:rFonts w:ascii="Times New Roman" w:hAnsi="Times New Roman" w:cs="Times New Roman"/>
                <w:sz w:val="28"/>
                <w:lang w:eastAsia="ru-RU"/>
              </w:rPr>
              <w:t xml:space="preserve">. </w:t>
            </w:r>
          </w:p>
          <w:p w:rsidR="00A12B82" w:rsidRPr="00404C05" w:rsidRDefault="00404C05" w:rsidP="00A12B82">
            <w:pPr>
              <w:rPr>
                <w:rFonts w:ascii="Times New Roman" w:hAnsi="Times New Roman" w:cs="Times New Roman"/>
                <w:sz w:val="28"/>
                <w:lang w:eastAsia="ru-RU"/>
              </w:rPr>
            </w:pPr>
            <w:proofErr w:type="spellStart"/>
            <w:r w:rsidRPr="00404C05">
              <w:rPr>
                <w:rFonts w:ascii="Times New Roman" w:hAnsi="Times New Roman" w:cs="Times New Roman"/>
                <w:sz w:val="28"/>
                <w:lang w:eastAsia="ru-RU"/>
              </w:rPr>
              <w:t>Тасуева</w:t>
            </w:r>
            <w:proofErr w:type="spellEnd"/>
            <w:r w:rsidRPr="00404C05">
              <w:rPr>
                <w:rFonts w:ascii="Times New Roman" w:hAnsi="Times New Roman" w:cs="Times New Roman"/>
                <w:sz w:val="28"/>
                <w:lang w:eastAsia="ru-RU"/>
              </w:rPr>
              <w:t xml:space="preserve"> Т.С-А.</w:t>
            </w:r>
          </w:p>
        </w:tc>
      </w:tr>
      <w:tr w:rsidR="00404C05" w:rsidRPr="00404C05" w:rsidTr="001405F1">
        <w:trPr>
          <w:trHeight w:val="1090"/>
        </w:trPr>
        <w:tc>
          <w:tcPr>
            <w:tcW w:w="851" w:type="dxa"/>
          </w:tcPr>
          <w:p w:rsidR="00F7380F" w:rsidRPr="002D023F" w:rsidRDefault="00F7380F" w:rsidP="002D023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2D023F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4819" w:type="dxa"/>
          </w:tcPr>
          <w:p w:rsidR="00F7380F" w:rsidRPr="00404C05" w:rsidRDefault="003D77E1" w:rsidP="00F7380F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404C0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Оказание помощи в оформлении пенсии по старости.</w:t>
            </w:r>
          </w:p>
        </w:tc>
        <w:tc>
          <w:tcPr>
            <w:tcW w:w="2268" w:type="dxa"/>
          </w:tcPr>
          <w:p w:rsidR="00F7380F" w:rsidRPr="00404C05" w:rsidRDefault="00F7380F" w:rsidP="00F7380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F7380F" w:rsidRPr="00404C05" w:rsidRDefault="00404C05" w:rsidP="00F7380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 течение</w:t>
            </w:r>
            <w:r w:rsidR="00F7380F" w:rsidRPr="00404C0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года</w:t>
            </w:r>
          </w:p>
        </w:tc>
        <w:tc>
          <w:tcPr>
            <w:tcW w:w="2268" w:type="dxa"/>
          </w:tcPr>
          <w:p w:rsidR="00404C05" w:rsidRPr="00404C05" w:rsidRDefault="00404C05" w:rsidP="00404C05">
            <w:pPr>
              <w:rPr>
                <w:rFonts w:ascii="Times New Roman" w:hAnsi="Times New Roman" w:cs="Times New Roman"/>
                <w:sz w:val="28"/>
                <w:lang w:eastAsia="ru-RU"/>
              </w:rPr>
            </w:pPr>
            <w:proofErr w:type="spellStart"/>
            <w:r w:rsidRPr="00404C05">
              <w:rPr>
                <w:rFonts w:ascii="Times New Roman" w:hAnsi="Times New Roman" w:cs="Times New Roman"/>
                <w:sz w:val="28"/>
                <w:lang w:eastAsia="ru-RU"/>
              </w:rPr>
              <w:t>Кантаева</w:t>
            </w:r>
            <w:proofErr w:type="spellEnd"/>
            <w:r w:rsidRPr="00404C05">
              <w:rPr>
                <w:rFonts w:ascii="Times New Roman" w:hAnsi="Times New Roman" w:cs="Times New Roman"/>
                <w:sz w:val="28"/>
                <w:lang w:eastAsia="ru-RU"/>
              </w:rPr>
              <w:t xml:space="preserve"> М.М.</w:t>
            </w:r>
          </w:p>
          <w:p w:rsidR="00404C05" w:rsidRPr="00404C05" w:rsidRDefault="00404C05" w:rsidP="00404C05">
            <w:pPr>
              <w:rPr>
                <w:rFonts w:ascii="Times New Roman" w:hAnsi="Times New Roman" w:cs="Times New Roman"/>
                <w:sz w:val="28"/>
                <w:lang w:eastAsia="ru-RU"/>
              </w:rPr>
            </w:pPr>
            <w:proofErr w:type="spellStart"/>
            <w:r w:rsidRPr="00404C05">
              <w:rPr>
                <w:rFonts w:ascii="Times New Roman" w:hAnsi="Times New Roman" w:cs="Times New Roman"/>
                <w:sz w:val="28"/>
                <w:lang w:eastAsia="ru-RU"/>
              </w:rPr>
              <w:t>Бачаева</w:t>
            </w:r>
            <w:proofErr w:type="spellEnd"/>
            <w:r w:rsidRPr="00404C05">
              <w:rPr>
                <w:rFonts w:ascii="Times New Roman" w:hAnsi="Times New Roman" w:cs="Times New Roman"/>
                <w:sz w:val="28"/>
                <w:lang w:eastAsia="ru-RU"/>
              </w:rPr>
              <w:t xml:space="preserve"> Т.М. </w:t>
            </w:r>
          </w:p>
          <w:p w:rsidR="00F7380F" w:rsidRPr="00404C05" w:rsidRDefault="00404C05" w:rsidP="00404C05">
            <w:pPr>
              <w:rPr>
                <w:rFonts w:ascii="Times New Roman" w:hAnsi="Times New Roman" w:cs="Times New Roman"/>
                <w:sz w:val="28"/>
                <w:lang w:eastAsia="ru-RU"/>
              </w:rPr>
            </w:pPr>
            <w:proofErr w:type="spellStart"/>
            <w:r w:rsidRPr="00404C05">
              <w:rPr>
                <w:rFonts w:ascii="Times New Roman" w:hAnsi="Times New Roman" w:cs="Times New Roman"/>
                <w:sz w:val="28"/>
                <w:lang w:eastAsia="ru-RU"/>
              </w:rPr>
              <w:t>Тасуева</w:t>
            </w:r>
            <w:proofErr w:type="spellEnd"/>
            <w:r w:rsidRPr="00404C05">
              <w:rPr>
                <w:rFonts w:ascii="Times New Roman" w:hAnsi="Times New Roman" w:cs="Times New Roman"/>
                <w:sz w:val="28"/>
                <w:lang w:eastAsia="ru-RU"/>
              </w:rPr>
              <w:t xml:space="preserve"> Т.С-А.</w:t>
            </w:r>
          </w:p>
        </w:tc>
      </w:tr>
      <w:tr w:rsidR="00404C05" w:rsidRPr="00404C05" w:rsidTr="001405F1">
        <w:trPr>
          <w:trHeight w:val="1416"/>
        </w:trPr>
        <w:tc>
          <w:tcPr>
            <w:tcW w:w="851" w:type="dxa"/>
          </w:tcPr>
          <w:p w:rsidR="00A12B82" w:rsidRPr="002D023F" w:rsidRDefault="00A12B82" w:rsidP="002D023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2D023F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4819" w:type="dxa"/>
          </w:tcPr>
          <w:p w:rsidR="00A12B82" w:rsidRPr="00404C05" w:rsidRDefault="003D77E1" w:rsidP="00A12B82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404C0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Подготовка заявок на санаторно-оздоровительные путевки для членов профсоюза.</w:t>
            </w:r>
          </w:p>
        </w:tc>
        <w:tc>
          <w:tcPr>
            <w:tcW w:w="2268" w:type="dxa"/>
          </w:tcPr>
          <w:p w:rsidR="00A12B82" w:rsidRPr="00404C05" w:rsidRDefault="00A12B82" w:rsidP="00A12B8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A12B82" w:rsidRPr="00404C05" w:rsidRDefault="00404C05" w:rsidP="00A12B8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 течение</w:t>
            </w:r>
            <w:r w:rsidR="00A12B82" w:rsidRPr="00404C0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года</w:t>
            </w:r>
          </w:p>
        </w:tc>
        <w:tc>
          <w:tcPr>
            <w:tcW w:w="2268" w:type="dxa"/>
          </w:tcPr>
          <w:p w:rsidR="00404C05" w:rsidRPr="00404C05" w:rsidRDefault="00404C05" w:rsidP="00404C05">
            <w:pPr>
              <w:rPr>
                <w:rFonts w:ascii="Times New Roman" w:hAnsi="Times New Roman" w:cs="Times New Roman"/>
                <w:sz w:val="28"/>
                <w:lang w:eastAsia="ru-RU"/>
              </w:rPr>
            </w:pPr>
            <w:proofErr w:type="spellStart"/>
            <w:r w:rsidRPr="00404C05">
              <w:rPr>
                <w:rFonts w:ascii="Times New Roman" w:hAnsi="Times New Roman" w:cs="Times New Roman"/>
                <w:sz w:val="28"/>
                <w:lang w:eastAsia="ru-RU"/>
              </w:rPr>
              <w:t>Кантаева</w:t>
            </w:r>
            <w:proofErr w:type="spellEnd"/>
            <w:r w:rsidRPr="00404C05">
              <w:rPr>
                <w:rFonts w:ascii="Times New Roman" w:hAnsi="Times New Roman" w:cs="Times New Roman"/>
                <w:sz w:val="28"/>
                <w:lang w:eastAsia="ru-RU"/>
              </w:rPr>
              <w:t xml:space="preserve"> М.М.</w:t>
            </w:r>
          </w:p>
          <w:p w:rsidR="00404C05" w:rsidRPr="00404C05" w:rsidRDefault="00404C05" w:rsidP="00404C05">
            <w:pPr>
              <w:rPr>
                <w:rFonts w:ascii="Times New Roman" w:hAnsi="Times New Roman" w:cs="Times New Roman"/>
                <w:sz w:val="28"/>
                <w:lang w:eastAsia="ru-RU"/>
              </w:rPr>
            </w:pPr>
            <w:proofErr w:type="spellStart"/>
            <w:r w:rsidRPr="00404C05">
              <w:rPr>
                <w:rFonts w:ascii="Times New Roman" w:hAnsi="Times New Roman" w:cs="Times New Roman"/>
                <w:sz w:val="28"/>
                <w:lang w:eastAsia="ru-RU"/>
              </w:rPr>
              <w:t>Бачаева</w:t>
            </w:r>
            <w:proofErr w:type="spellEnd"/>
            <w:r w:rsidRPr="00404C05">
              <w:rPr>
                <w:rFonts w:ascii="Times New Roman" w:hAnsi="Times New Roman" w:cs="Times New Roman"/>
                <w:sz w:val="28"/>
                <w:lang w:eastAsia="ru-RU"/>
              </w:rPr>
              <w:t xml:space="preserve"> Т.М. </w:t>
            </w:r>
          </w:p>
          <w:p w:rsidR="00A12B82" w:rsidRPr="00404C05" w:rsidRDefault="00317285" w:rsidP="00404C05">
            <w:pPr>
              <w:rPr>
                <w:rFonts w:ascii="Times New Roman" w:hAnsi="Times New Roman" w:cs="Times New Roman"/>
                <w:sz w:val="28"/>
                <w:lang w:eastAsia="ru-RU"/>
              </w:rPr>
            </w:pPr>
            <w:r w:rsidRPr="00317285">
              <w:rPr>
                <w:rFonts w:ascii="Times New Roman" w:hAnsi="Times New Roman" w:cs="Times New Roman"/>
                <w:sz w:val="28"/>
              </w:rPr>
              <w:t>Махаева И.Р.</w:t>
            </w:r>
          </w:p>
        </w:tc>
      </w:tr>
      <w:tr w:rsidR="00404C05" w:rsidRPr="00404C05" w:rsidTr="001405F1">
        <w:trPr>
          <w:trHeight w:val="1390"/>
        </w:trPr>
        <w:tc>
          <w:tcPr>
            <w:tcW w:w="851" w:type="dxa"/>
          </w:tcPr>
          <w:p w:rsidR="00A12B82" w:rsidRPr="002D023F" w:rsidRDefault="00A12B82" w:rsidP="002D023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2D023F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5.</w:t>
            </w:r>
          </w:p>
        </w:tc>
        <w:tc>
          <w:tcPr>
            <w:tcW w:w="4819" w:type="dxa"/>
          </w:tcPr>
          <w:p w:rsidR="00A12B82" w:rsidRPr="00404C05" w:rsidRDefault="003D77E1" w:rsidP="00A12B82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404C0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Обеспечение правильного оформления выплат пособий, до родового и </w:t>
            </w:r>
            <w:r w:rsidR="006A0C62" w:rsidRPr="00404C0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после родового отпусков,</w:t>
            </w:r>
            <w:r w:rsidRPr="00404C0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и по уходу за ребенком до 1.5 - 3 лет.</w:t>
            </w:r>
          </w:p>
        </w:tc>
        <w:tc>
          <w:tcPr>
            <w:tcW w:w="2268" w:type="dxa"/>
          </w:tcPr>
          <w:p w:rsidR="00A12B82" w:rsidRPr="00404C05" w:rsidRDefault="00F7380F" w:rsidP="00A12B8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404C0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по мере необходимости</w:t>
            </w:r>
          </w:p>
        </w:tc>
        <w:tc>
          <w:tcPr>
            <w:tcW w:w="2268" w:type="dxa"/>
          </w:tcPr>
          <w:p w:rsidR="00404C05" w:rsidRPr="00404C05" w:rsidRDefault="00404C05" w:rsidP="00404C05">
            <w:pPr>
              <w:rPr>
                <w:rFonts w:ascii="Times New Roman" w:hAnsi="Times New Roman" w:cs="Times New Roman"/>
                <w:sz w:val="28"/>
                <w:lang w:eastAsia="ru-RU"/>
              </w:rPr>
            </w:pPr>
            <w:proofErr w:type="spellStart"/>
            <w:r w:rsidRPr="00404C05">
              <w:rPr>
                <w:rFonts w:ascii="Times New Roman" w:hAnsi="Times New Roman" w:cs="Times New Roman"/>
                <w:sz w:val="28"/>
                <w:lang w:eastAsia="ru-RU"/>
              </w:rPr>
              <w:t>Кантаева</w:t>
            </w:r>
            <w:proofErr w:type="spellEnd"/>
            <w:r w:rsidRPr="00404C05">
              <w:rPr>
                <w:rFonts w:ascii="Times New Roman" w:hAnsi="Times New Roman" w:cs="Times New Roman"/>
                <w:sz w:val="28"/>
                <w:lang w:eastAsia="ru-RU"/>
              </w:rPr>
              <w:t xml:space="preserve"> М.М.</w:t>
            </w:r>
          </w:p>
          <w:p w:rsidR="00404C05" w:rsidRPr="00404C05" w:rsidRDefault="00404C05" w:rsidP="00404C05">
            <w:pPr>
              <w:rPr>
                <w:rFonts w:ascii="Times New Roman" w:hAnsi="Times New Roman" w:cs="Times New Roman"/>
                <w:sz w:val="28"/>
                <w:lang w:eastAsia="ru-RU"/>
              </w:rPr>
            </w:pPr>
            <w:proofErr w:type="spellStart"/>
            <w:r w:rsidRPr="00404C05">
              <w:rPr>
                <w:rFonts w:ascii="Times New Roman" w:hAnsi="Times New Roman" w:cs="Times New Roman"/>
                <w:sz w:val="28"/>
                <w:lang w:eastAsia="ru-RU"/>
              </w:rPr>
              <w:t>Бачаева</w:t>
            </w:r>
            <w:proofErr w:type="spellEnd"/>
            <w:r w:rsidRPr="00404C05">
              <w:rPr>
                <w:rFonts w:ascii="Times New Roman" w:hAnsi="Times New Roman" w:cs="Times New Roman"/>
                <w:sz w:val="28"/>
                <w:lang w:eastAsia="ru-RU"/>
              </w:rPr>
              <w:t xml:space="preserve"> Т.М. </w:t>
            </w:r>
          </w:p>
          <w:p w:rsidR="00A12B82" w:rsidRPr="00404C05" w:rsidRDefault="00404C05" w:rsidP="00404C05">
            <w:pPr>
              <w:rPr>
                <w:rFonts w:ascii="Times New Roman" w:hAnsi="Times New Roman" w:cs="Times New Roman"/>
                <w:sz w:val="28"/>
                <w:lang w:eastAsia="ru-RU"/>
              </w:rPr>
            </w:pPr>
            <w:r w:rsidRPr="00404C05">
              <w:rPr>
                <w:rFonts w:ascii="Times New Roman" w:hAnsi="Times New Roman" w:cs="Times New Roman"/>
                <w:sz w:val="28"/>
                <w:lang w:eastAsia="ru-RU"/>
              </w:rPr>
              <w:t>Азимова М.А.</w:t>
            </w:r>
          </w:p>
        </w:tc>
      </w:tr>
      <w:tr w:rsidR="00404C05" w:rsidRPr="00404C05" w:rsidTr="001405F1">
        <w:trPr>
          <w:trHeight w:val="1362"/>
        </w:trPr>
        <w:tc>
          <w:tcPr>
            <w:tcW w:w="851" w:type="dxa"/>
          </w:tcPr>
          <w:p w:rsidR="00F7380F" w:rsidRPr="002D023F" w:rsidRDefault="00F7380F" w:rsidP="002D023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2D023F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6.</w:t>
            </w:r>
          </w:p>
        </w:tc>
        <w:tc>
          <w:tcPr>
            <w:tcW w:w="4819" w:type="dxa"/>
          </w:tcPr>
          <w:p w:rsidR="00F7380F" w:rsidRPr="00404C05" w:rsidRDefault="003D77E1" w:rsidP="00F7380F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404C0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Контроль за правильным оформление больничных листков и соблюдения прав инвалидов, матерей воспитывающих детей инвалидов.</w:t>
            </w:r>
          </w:p>
        </w:tc>
        <w:tc>
          <w:tcPr>
            <w:tcW w:w="2268" w:type="dxa"/>
          </w:tcPr>
          <w:p w:rsidR="00F7380F" w:rsidRPr="00404C05" w:rsidRDefault="00F7380F" w:rsidP="00F7380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F7380F" w:rsidRPr="00404C05" w:rsidRDefault="00404C05" w:rsidP="00F7380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 течение</w:t>
            </w:r>
            <w:r w:rsidR="00F7380F" w:rsidRPr="00404C0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года</w:t>
            </w:r>
          </w:p>
        </w:tc>
        <w:tc>
          <w:tcPr>
            <w:tcW w:w="2268" w:type="dxa"/>
          </w:tcPr>
          <w:p w:rsidR="00404C05" w:rsidRPr="00404C05" w:rsidRDefault="00404C05" w:rsidP="00404C05">
            <w:pPr>
              <w:rPr>
                <w:rFonts w:ascii="Times New Roman" w:hAnsi="Times New Roman" w:cs="Times New Roman"/>
                <w:sz w:val="28"/>
                <w:lang w:eastAsia="ru-RU"/>
              </w:rPr>
            </w:pPr>
            <w:proofErr w:type="spellStart"/>
            <w:r w:rsidRPr="00404C05">
              <w:rPr>
                <w:rFonts w:ascii="Times New Roman" w:hAnsi="Times New Roman" w:cs="Times New Roman"/>
                <w:sz w:val="28"/>
                <w:lang w:eastAsia="ru-RU"/>
              </w:rPr>
              <w:t>Кантаева</w:t>
            </w:r>
            <w:proofErr w:type="spellEnd"/>
            <w:r w:rsidRPr="00404C05">
              <w:rPr>
                <w:rFonts w:ascii="Times New Roman" w:hAnsi="Times New Roman" w:cs="Times New Roman"/>
                <w:sz w:val="28"/>
                <w:lang w:eastAsia="ru-RU"/>
              </w:rPr>
              <w:t xml:space="preserve"> М.М.</w:t>
            </w:r>
          </w:p>
          <w:p w:rsidR="00F7380F" w:rsidRPr="00404C05" w:rsidRDefault="00317285" w:rsidP="00F7380F">
            <w:pPr>
              <w:rPr>
                <w:rFonts w:ascii="Times New Roman" w:hAnsi="Times New Roman" w:cs="Times New Roman"/>
                <w:sz w:val="28"/>
                <w:lang w:eastAsia="ru-RU"/>
              </w:rPr>
            </w:pPr>
            <w:r w:rsidRPr="00317285">
              <w:rPr>
                <w:rFonts w:ascii="Times New Roman" w:hAnsi="Times New Roman" w:cs="Times New Roman"/>
                <w:sz w:val="28"/>
              </w:rPr>
              <w:t>Махаева И.Р.</w:t>
            </w:r>
          </w:p>
        </w:tc>
      </w:tr>
      <w:tr w:rsidR="00404C05" w:rsidRPr="00404C05" w:rsidTr="001405F1">
        <w:trPr>
          <w:trHeight w:val="1362"/>
        </w:trPr>
        <w:tc>
          <w:tcPr>
            <w:tcW w:w="851" w:type="dxa"/>
          </w:tcPr>
          <w:p w:rsidR="00116B08" w:rsidRPr="002D023F" w:rsidRDefault="00116B08" w:rsidP="002D023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2D023F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7.</w:t>
            </w:r>
          </w:p>
        </w:tc>
        <w:tc>
          <w:tcPr>
            <w:tcW w:w="4819" w:type="dxa"/>
          </w:tcPr>
          <w:p w:rsidR="00116B08" w:rsidRPr="00404C05" w:rsidRDefault="00116B08" w:rsidP="00F7380F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404C0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Использования заседания п</w:t>
            </w:r>
            <w:r w:rsidR="006A0C6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рофсоюзного кружка «Лидер</w:t>
            </w:r>
            <w:r w:rsidRPr="00404C0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» для изучения вопросов пенсионного и социального обеспечения членов профсоюза.</w:t>
            </w:r>
          </w:p>
        </w:tc>
        <w:tc>
          <w:tcPr>
            <w:tcW w:w="2268" w:type="dxa"/>
          </w:tcPr>
          <w:p w:rsidR="00116B08" w:rsidRPr="00404C05" w:rsidRDefault="00116B08" w:rsidP="00F7380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116B08" w:rsidRPr="00404C05" w:rsidRDefault="00116B08" w:rsidP="00F7380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404C0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 течение года</w:t>
            </w:r>
          </w:p>
        </w:tc>
        <w:tc>
          <w:tcPr>
            <w:tcW w:w="2268" w:type="dxa"/>
          </w:tcPr>
          <w:p w:rsidR="00404C05" w:rsidRPr="00404C05" w:rsidRDefault="00404C05" w:rsidP="00404C05">
            <w:pPr>
              <w:rPr>
                <w:rFonts w:ascii="Times New Roman" w:hAnsi="Times New Roman" w:cs="Times New Roman"/>
                <w:sz w:val="28"/>
                <w:lang w:eastAsia="ru-RU"/>
              </w:rPr>
            </w:pPr>
            <w:proofErr w:type="spellStart"/>
            <w:r w:rsidRPr="00404C05">
              <w:rPr>
                <w:rFonts w:ascii="Times New Roman" w:hAnsi="Times New Roman" w:cs="Times New Roman"/>
                <w:sz w:val="28"/>
                <w:lang w:eastAsia="ru-RU"/>
              </w:rPr>
              <w:t>Кантаева</w:t>
            </w:r>
            <w:proofErr w:type="spellEnd"/>
            <w:r w:rsidRPr="00404C05">
              <w:rPr>
                <w:rFonts w:ascii="Times New Roman" w:hAnsi="Times New Roman" w:cs="Times New Roman"/>
                <w:sz w:val="28"/>
                <w:lang w:eastAsia="ru-RU"/>
              </w:rPr>
              <w:t xml:space="preserve"> М.М.</w:t>
            </w:r>
          </w:p>
          <w:p w:rsidR="00404C05" w:rsidRPr="00404C05" w:rsidRDefault="00404C05" w:rsidP="00404C05">
            <w:pPr>
              <w:rPr>
                <w:rFonts w:ascii="Times New Roman" w:hAnsi="Times New Roman" w:cs="Times New Roman"/>
                <w:sz w:val="28"/>
                <w:lang w:eastAsia="ru-RU"/>
              </w:rPr>
            </w:pPr>
            <w:r w:rsidRPr="00404C05">
              <w:rPr>
                <w:rFonts w:ascii="Times New Roman" w:hAnsi="Times New Roman" w:cs="Times New Roman"/>
                <w:sz w:val="28"/>
                <w:lang w:eastAsia="ru-RU"/>
              </w:rPr>
              <w:t>Ибрагимова Б.С.</w:t>
            </w:r>
          </w:p>
          <w:p w:rsidR="00116B08" w:rsidRPr="00404C05" w:rsidRDefault="00116B08" w:rsidP="00F7380F">
            <w:pPr>
              <w:rPr>
                <w:rFonts w:ascii="Times New Roman" w:hAnsi="Times New Roman" w:cs="Times New Roman"/>
                <w:sz w:val="28"/>
                <w:lang w:eastAsia="ru-RU"/>
              </w:rPr>
            </w:pPr>
          </w:p>
        </w:tc>
      </w:tr>
    </w:tbl>
    <w:p w:rsidR="009155E9" w:rsidRPr="009155E9" w:rsidRDefault="009155E9" w:rsidP="009155E9">
      <w:pPr>
        <w:shd w:val="clear" w:color="auto" w:fill="FFFFFF"/>
        <w:spacing w:before="300" w:after="150" w:line="240" w:lineRule="auto"/>
        <w:jc w:val="center"/>
        <w:outlineLvl w:val="0"/>
        <w:rPr>
          <w:rFonts w:ascii="Arial" w:eastAsia="Times New Roman" w:hAnsi="Arial" w:cs="Arial"/>
          <w:b/>
          <w:bCs/>
          <w:color w:val="515957"/>
          <w:kern w:val="36"/>
          <w:sz w:val="30"/>
          <w:szCs w:val="30"/>
          <w:lang w:eastAsia="ru-RU"/>
        </w:rPr>
      </w:pPr>
    </w:p>
    <w:p w:rsidR="0066698E" w:rsidRDefault="0066698E" w:rsidP="0066698E">
      <w:pPr>
        <w:rPr>
          <w:rFonts w:ascii="Times New Roman" w:hAnsi="Times New Roman" w:cs="Times New Roman"/>
          <w:sz w:val="28"/>
        </w:rPr>
      </w:pPr>
    </w:p>
    <w:p w:rsidR="0066698E" w:rsidRPr="00F14349" w:rsidRDefault="0066698E" w:rsidP="0066698E">
      <w:pPr>
        <w:ind w:left="708"/>
        <w:rPr>
          <w:rFonts w:ascii="Times New Roman" w:hAnsi="Times New Roman" w:cs="Times New Roman"/>
          <w:b/>
          <w:sz w:val="28"/>
        </w:rPr>
      </w:pPr>
      <w:r w:rsidRPr="00F14349">
        <w:rPr>
          <w:rFonts w:ascii="Times New Roman" w:hAnsi="Times New Roman" w:cs="Times New Roman"/>
          <w:b/>
          <w:sz w:val="28"/>
        </w:rPr>
        <w:t>Председатель ППО ________________/</w:t>
      </w:r>
      <w:proofErr w:type="spellStart"/>
      <w:r w:rsidRPr="00F14349">
        <w:rPr>
          <w:rFonts w:ascii="Times New Roman" w:hAnsi="Times New Roman" w:cs="Times New Roman"/>
          <w:b/>
          <w:sz w:val="28"/>
        </w:rPr>
        <w:t>Бачаева</w:t>
      </w:r>
      <w:proofErr w:type="spellEnd"/>
      <w:r w:rsidRPr="00F14349">
        <w:rPr>
          <w:rFonts w:ascii="Times New Roman" w:hAnsi="Times New Roman" w:cs="Times New Roman"/>
          <w:b/>
          <w:sz w:val="28"/>
        </w:rPr>
        <w:t xml:space="preserve"> Т.М./</w:t>
      </w:r>
    </w:p>
    <w:p w:rsidR="009155E9" w:rsidRPr="009155E9" w:rsidRDefault="009155E9" w:rsidP="009155E9">
      <w:pPr>
        <w:rPr>
          <w:rFonts w:ascii="Times New Roman" w:hAnsi="Times New Roman" w:cs="Times New Roman"/>
          <w:sz w:val="28"/>
        </w:rPr>
      </w:pPr>
    </w:p>
    <w:sectPr w:rsidR="009155E9" w:rsidRPr="009155E9" w:rsidSect="001405F1">
      <w:pgSz w:w="11906" w:h="16838"/>
      <w:pgMar w:top="851" w:right="720" w:bottom="720" w:left="720" w:header="708" w:footer="708" w:gutter="0"/>
      <w:pgBorders w:offsetFrom="page">
        <w:top w:val="vine" w:sz="10" w:space="24" w:color="00339A"/>
        <w:left w:val="vine" w:sz="10" w:space="24" w:color="00339A"/>
        <w:bottom w:val="vine" w:sz="10" w:space="24" w:color="00339A"/>
        <w:right w:val="vine" w:sz="10" w:space="24" w:color="00339A"/>
      </w:pgBorders>
      <w:pgNumType w:start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14A5"/>
    <w:rsid w:val="00116B08"/>
    <w:rsid w:val="001405F1"/>
    <w:rsid w:val="001A48E4"/>
    <w:rsid w:val="00211A76"/>
    <w:rsid w:val="00250D43"/>
    <w:rsid w:val="00285FA3"/>
    <w:rsid w:val="002D023F"/>
    <w:rsid w:val="00317285"/>
    <w:rsid w:val="003B4A5C"/>
    <w:rsid w:val="003D77E1"/>
    <w:rsid w:val="00404C05"/>
    <w:rsid w:val="0043376C"/>
    <w:rsid w:val="004923E7"/>
    <w:rsid w:val="004A194A"/>
    <w:rsid w:val="00616602"/>
    <w:rsid w:val="0066698E"/>
    <w:rsid w:val="006A0C62"/>
    <w:rsid w:val="007F31D8"/>
    <w:rsid w:val="008D0E35"/>
    <w:rsid w:val="009155E9"/>
    <w:rsid w:val="00997D01"/>
    <w:rsid w:val="009D767B"/>
    <w:rsid w:val="00A12B82"/>
    <w:rsid w:val="00A44EAA"/>
    <w:rsid w:val="00B05219"/>
    <w:rsid w:val="00CB14A5"/>
    <w:rsid w:val="00D15BDE"/>
    <w:rsid w:val="00E50489"/>
    <w:rsid w:val="00F14349"/>
    <w:rsid w:val="00F200D8"/>
    <w:rsid w:val="00F553F5"/>
    <w:rsid w:val="00F64B06"/>
    <w:rsid w:val="00F738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29B3CAF-2F39-4682-AFA7-28234EBEE9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9155E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155E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rsid w:val="009155E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4">
    <w:name w:val="Normal (Web)"/>
    <w:basedOn w:val="a"/>
    <w:uiPriority w:val="99"/>
    <w:semiHidden/>
    <w:unhideWhenUsed/>
    <w:rsid w:val="009155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6A0C6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6A0C62"/>
    <w:rPr>
      <w:rFonts w:ascii="Segoe UI" w:hAnsi="Segoe UI" w:cs="Segoe UI"/>
      <w:sz w:val="18"/>
      <w:szCs w:val="18"/>
    </w:rPr>
  </w:style>
  <w:style w:type="paragraph" w:styleId="a7">
    <w:name w:val="No Spacing"/>
    <w:link w:val="a8"/>
    <w:uiPriority w:val="1"/>
    <w:qFormat/>
    <w:rsid w:val="00D15BDE"/>
    <w:pPr>
      <w:spacing w:after="0" w:line="240" w:lineRule="auto"/>
    </w:pPr>
    <w:rPr>
      <w:rFonts w:eastAsiaTheme="minorEastAsia"/>
      <w:lang w:eastAsia="ru-RU"/>
    </w:rPr>
  </w:style>
  <w:style w:type="character" w:customStyle="1" w:styleId="a8">
    <w:name w:val="Без интервала Знак"/>
    <w:basedOn w:val="a0"/>
    <w:link w:val="a7"/>
    <w:uiPriority w:val="1"/>
    <w:rsid w:val="00D15BDE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250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64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05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28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glossaryDocument" Target="glossary/document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E50A31930E1F4F78BA267E9AFFBB47C1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1C042CE-FE19-4553-8AED-76685E5CA379}"/>
      </w:docPartPr>
      <w:docPartBody>
        <w:p w:rsidR="00E769AD" w:rsidRDefault="00C8667F" w:rsidP="00C8667F">
          <w:pPr>
            <w:pStyle w:val="E50A31930E1F4F78BA267E9AFFBB47C1"/>
          </w:pPr>
          <w:r>
            <w:rPr>
              <w:color w:val="5B9BD5" w:themeColor="accent1"/>
              <w:sz w:val="28"/>
              <w:szCs w:val="28"/>
            </w:rPr>
            <w:t>[Подзаголовок документа]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667F"/>
    <w:rsid w:val="002F55F9"/>
    <w:rsid w:val="004F5770"/>
    <w:rsid w:val="00C8667F"/>
    <w:rsid w:val="00E769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E0AFA1EC1D74F5F9281D4381AAC08F2">
    <w:name w:val="EE0AFA1EC1D74F5F9281D4381AAC08F2"/>
    <w:rsid w:val="00C8667F"/>
  </w:style>
  <w:style w:type="paragraph" w:customStyle="1" w:styleId="E50A31930E1F4F78BA267E9AFFBB47C1">
    <w:name w:val="E50A31930E1F4F78BA267E9AFFBB47C1"/>
    <w:rsid w:val="00C8667F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verPageProperties xmlns="http://schemas.microsoft.com/office/2006/coverPageProps">
  <PublishDate>Кантаевой м.м.</PublishDate>
  <Abstract/>
  <CompanyAddress>Кантаевой                                        Мадины Магомедовны</CompanyAddress>
  <CompanyPhone/>
  <CompanyFax/>
  <CompanyEmail/>
</CoverPagePropertie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199</Words>
  <Characters>1140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на 2016-2017 учебный год</dc:subject>
  <dc:creator>Комп</dc:creator>
  <cp:keywords/>
  <dc:description/>
  <cp:lastModifiedBy>Windows User</cp:lastModifiedBy>
  <cp:revision>14</cp:revision>
  <cp:lastPrinted>2016-09-27T18:10:00Z</cp:lastPrinted>
  <dcterms:created xsi:type="dcterms:W3CDTF">2016-05-16T21:45:00Z</dcterms:created>
  <dcterms:modified xsi:type="dcterms:W3CDTF">2016-12-05T16:08:00Z</dcterms:modified>
</cp:coreProperties>
</file>